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914B9F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14B9F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45E854A1" w:rsidR="00914B9F" w:rsidRPr="00816D4E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816D4E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816D4E">
        <w:rPr>
          <w:b/>
          <w:bCs/>
          <w:sz w:val="22"/>
          <w:szCs w:val="22"/>
        </w:rPr>
        <w:t>Avviso pubblico</w:t>
      </w:r>
      <w:r w:rsidRPr="00816D4E">
        <w:rPr>
          <w:b/>
          <w:bCs/>
          <w:spacing w:val="1"/>
          <w:sz w:val="22"/>
          <w:szCs w:val="22"/>
        </w:rPr>
        <w:t xml:space="preserve"> </w:t>
      </w:r>
      <w:bookmarkStart w:id="0" w:name="_Hlk126156488"/>
      <w:r w:rsidR="00816D4E" w:rsidRPr="00816D4E">
        <w:rPr>
          <w:rFonts w:eastAsia="Arial Unicode MS"/>
          <w:b/>
          <w:kern w:val="1"/>
          <w:sz w:val="22"/>
          <w:szCs w:val="22"/>
          <w:u w:color="000000"/>
        </w:rPr>
        <w:t xml:space="preserve">per il conferimento di n. 1 incarico di lavoro autonomo ad un esperto </w:t>
      </w:r>
      <w:r w:rsidR="00816D4E" w:rsidRPr="00816D4E">
        <w:rPr>
          <w:rFonts w:eastAsia="Arial Unicode MS"/>
          <w:b/>
          <w:i/>
          <w:iCs/>
          <w:kern w:val="1"/>
          <w:sz w:val="22"/>
          <w:szCs w:val="22"/>
          <w:u w:color="000000"/>
        </w:rPr>
        <w:t>senior</w:t>
      </w:r>
      <w:r w:rsidR="00816D4E" w:rsidRPr="00816D4E">
        <w:rPr>
          <w:rFonts w:eastAsia="Arial Unicode MS"/>
          <w:b/>
          <w:kern w:val="1"/>
          <w:sz w:val="22"/>
          <w:szCs w:val="22"/>
          <w:u w:color="000000"/>
        </w:rPr>
        <w:t xml:space="preserve"> nella Ricerca Sociale di particolare specializzazione per l’attività di divulgazione scientifica e </w:t>
      </w:r>
      <w:r w:rsidR="00816D4E" w:rsidRPr="00816D4E">
        <w:rPr>
          <w:rFonts w:eastAsia="Arial Unicode MS"/>
          <w:b/>
          <w:i/>
          <w:iCs/>
          <w:kern w:val="1"/>
          <w:sz w:val="22"/>
          <w:szCs w:val="22"/>
          <w:u w:color="000000"/>
        </w:rPr>
        <w:t>dissemination</w:t>
      </w:r>
      <w:r w:rsidR="00816D4E" w:rsidRPr="00816D4E">
        <w:rPr>
          <w:rFonts w:eastAsia="Arial Unicode MS"/>
          <w:b/>
          <w:kern w:val="1"/>
          <w:sz w:val="22"/>
          <w:szCs w:val="22"/>
          <w:u w:color="000000"/>
        </w:rPr>
        <w:t xml:space="preserve"> del progetto PON Valu.E (Valutazione/ autovalutazione Esperta) in ambito nazionale ed internazionale – SEL 5/2023</w:t>
      </w:r>
      <w:bookmarkEnd w:id="0"/>
      <w:r w:rsidR="00914B9F" w:rsidRPr="00816D4E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Pr="00914B9F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5F7553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5F7553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228378EB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_____________________ nato/a a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CAP____________________prov.___________PEC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>
        <w:rPr>
          <w:rFonts w:ascii="Times New Roman" w:hAnsi="Times New Roman"/>
          <w:color w:val="000000"/>
          <w:lang w:eastAsia="it-IT"/>
        </w:rPr>
        <w:t xml:space="preserve"> ____________</w:t>
      </w:r>
      <w:r w:rsidRPr="00DE77F1">
        <w:rPr>
          <w:rFonts w:ascii="Times New Roman" w:hAnsi="Times New Roman"/>
          <w:color w:val="000000"/>
          <w:lang w:eastAsia="it-IT"/>
        </w:rPr>
        <w:t>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="00F610A7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DE77F1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0254216D" w:rsidR="005D49D6" w:rsidRPr="00DE77F1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274835">
        <w:rPr>
          <w:sz w:val="22"/>
          <w:szCs w:val="22"/>
        </w:rPr>
        <w:t>.</w:t>
      </w:r>
    </w:p>
    <w:p w14:paraId="449219BA" w14:textId="0EF2E7CF" w:rsidR="005D49D6" w:rsidRPr="00DE77F1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DE77F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DE77F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274835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320F7A3B" w:rsidR="00CD6742" w:rsidRPr="002A751F" w:rsidRDefault="00CD6742" w:rsidP="002A751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Pr="002A751F">
        <w:rPr>
          <w:rFonts w:ascii="Times New Roman" w:hAnsi="Times New Roman" w:cs="Times New Roman"/>
          <w:sz w:val="22"/>
          <w:szCs w:val="22"/>
        </w:rPr>
        <w:t>essere</w:t>
      </w:r>
      <w:r w:rsidRPr="002A75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A751F">
        <w:rPr>
          <w:rFonts w:ascii="Times New Roman" w:hAnsi="Times New Roman" w:cs="Times New Roman"/>
          <w:sz w:val="22"/>
          <w:szCs w:val="22"/>
        </w:rPr>
        <w:t>in</w:t>
      </w:r>
      <w:r w:rsidRPr="002A751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A751F">
        <w:rPr>
          <w:rFonts w:ascii="Times New Roman" w:hAnsi="Times New Roman" w:cs="Times New Roman"/>
          <w:sz w:val="22"/>
          <w:szCs w:val="22"/>
        </w:rPr>
        <w:t>possesso</w:t>
      </w:r>
      <w:r w:rsidRPr="002A751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2A751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2A751F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2A751F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ammissione</w:t>
      </w:r>
      <w:r w:rsidR="002A751F" w:rsidRPr="002A751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2A751F">
        <w:rPr>
          <w:rFonts w:ascii="Times New Roman" w:hAnsi="Times New Roman" w:cs="Times New Roman"/>
          <w:sz w:val="22"/>
          <w:szCs w:val="22"/>
        </w:rPr>
        <w:t>:</w:t>
      </w:r>
    </w:p>
    <w:p w14:paraId="72DB1565" w14:textId="77777777" w:rsidR="002A751F" w:rsidRPr="002A751F" w:rsidRDefault="002A751F" w:rsidP="002A751F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751F">
        <w:rPr>
          <w:rFonts w:ascii="Times New Roman" w:hAnsi="Times New Roman" w:cs="Times New Roman"/>
          <w:sz w:val="22"/>
          <w:szCs w:val="22"/>
        </w:rPr>
        <w:t>Diploma di Laurea specialistica con la votazione non inferiore a 105/110, in:</w:t>
      </w:r>
    </w:p>
    <w:p w14:paraId="59D0BDAC" w14:textId="77777777" w:rsidR="002A751F" w:rsidRPr="002A751F" w:rsidRDefault="002A751F" w:rsidP="002A751F">
      <w:pPr>
        <w:pStyle w:val="Default"/>
        <w:numPr>
          <w:ilvl w:val="0"/>
          <w:numId w:val="17"/>
        </w:numPr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2A751F">
        <w:rPr>
          <w:rFonts w:ascii="Times New Roman" w:hAnsi="Times New Roman" w:cs="Times New Roman"/>
          <w:sz w:val="22"/>
          <w:szCs w:val="22"/>
        </w:rPr>
        <w:t>Scienze Politiche;</w:t>
      </w:r>
    </w:p>
    <w:p w14:paraId="38096499" w14:textId="77777777" w:rsidR="002A751F" w:rsidRPr="002A751F" w:rsidRDefault="002A751F" w:rsidP="002A751F">
      <w:pPr>
        <w:pStyle w:val="Default"/>
        <w:numPr>
          <w:ilvl w:val="0"/>
          <w:numId w:val="17"/>
        </w:numPr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2A751F">
        <w:rPr>
          <w:rFonts w:ascii="Times New Roman" w:hAnsi="Times New Roman" w:cs="Times New Roman"/>
          <w:sz w:val="22"/>
          <w:szCs w:val="22"/>
        </w:rPr>
        <w:t>Sociologia;</w:t>
      </w:r>
    </w:p>
    <w:p w14:paraId="5B6517C0" w14:textId="77777777" w:rsidR="002A751F" w:rsidRPr="002A751F" w:rsidRDefault="002A751F" w:rsidP="002A751F">
      <w:pPr>
        <w:pStyle w:val="Default"/>
        <w:numPr>
          <w:ilvl w:val="0"/>
          <w:numId w:val="17"/>
        </w:numPr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2A751F">
        <w:rPr>
          <w:rFonts w:ascii="Times New Roman" w:hAnsi="Times New Roman" w:cs="Times New Roman"/>
          <w:sz w:val="22"/>
          <w:szCs w:val="22"/>
        </w:rPr>
        <w:t xml:space="preserve">Scienze della Comunicazione. </w:t>
      </w:r>
    </w:p>
    <w:p w14:paraId="504CF63E" w14:textId="77777777" w:rsidR="002A751F" w:rsidRPr="002A751F" w:rsidRDefault="002A751F" w:rsidP="002A751F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A751F">
        <w:rPr>
          <w:rFonts w:ascii="Times New Roman" w:hAnsi="Times New Roman" w:cs="Times New Roman"/>
          <w:sz w:val="22"/>
          <w:szCs w:val="22"/>
        </w:rPr>
        <w:t>L’equiparazione alla laurea specialistica o alla laurea magistrale sarà valutata secondo normativa vigente;</w:t>
      </w:r>
    </w:p>
    <w:p w14:paraId="338F8C07" w14:textId="77777777" w:rsidR="002A751F" w:rsidRPr="002A751F" w:rsidRDefault="002A751F" w:rsidP="002A751F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751F">
        <w:rPr>
          <w:rFonts w:ascii="Times New Roman" w:hAnsi="Times New Roman" w:cs="Times New Roman"/>
          <w:sz w:val="22"/>
          <w:szCs w:val="22"/>
        </w:rPr>
        <w:t xml:space="preserve">Esperienza professionale almeno quinquennale presso enti privati o pubblici, università, fondazioni culturali nel campo della divulgazione scientifica e della </w:t>
      </w:r>
      <w:r w:rsidRPr="002A751F">
        <w:rPr>
          <w:rFonts w:ascii="Times New Roman" w:hAnsi="Times New Roman" w:cs="Times New Roman"/>
          <w:i/>
          <w:iCs/>
          <w:sz w:val="22"/>
          <w:szCs w:val="22"/>
        </w:rPr>
        <w:t>dissemination</w:t>
      </w:r>
      <w:r w:rsidRPr="002A751F">
        <w:rPr>
          <w:rFonts w:ascii="Times New Roman" w:hAnsi="Times New Roman" w:cs="Times New Roman"/>
          <w:sz w:val="22"/>
          <w:szCs w:val="22"/>
        </w:rPr>
        <w:t xml:space="preserve"> progettuale nell’ambito delle politiche pubbliche, mediante l’uso di strumenti digitali, management dei contenuti web, audiovisivi, gestione delle relazioni con i media e gli stakeholder nazionali e internazionali nell’ambito della divulgazione dei contenuti; </w:t>
      </w:r>
    </w:p>
    <w:p w14:paraId="567D1656" w14:textId="28E67BA8" w:rsidR="00274835" w:rsidRPr="00CA068D" w:rsidRDefault="002A751F" w:rsidP="00CA068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751F">
        <w:rPr>
          <w:rFonts w:ascii="Times New Roman" w:hAnsi="Times New Roman" w:cs="Times New Roman"/>
          <w:sz w:val="22"/>
          <w:szCs w:val="22"/>
        </w:rPr>
        <w:t xml:space="preserve">Titolo post-universitario (dottorato di ricerca, specializzazione, master di II livello) in Scienze Politiche e Sociali (o equipollenti) inerente all’analisi delle politiche educative e del relativo dibattito scientifico a livello internazionale. </w:t>
      </w:r>
    </w:p>
    <w:p w14:paraId="2AA5AE62" w14:textId="25E785CF" w:rsidR="00CD6742" w:rsidRPr="002A751F" w:rsidRDefault="00CD6742" w:rsidP="002A751F">
      <w:pPr>
        <w:jc w:val="both"/>
        <w:rPr>
          <w:rFonts w:ascii="Times New Roman" w:hAnsi="Times New Roman"/>
        </w:rPr>
      </w:pPr>
      <w:r w:rsidRPr="002A751F">
        <w:rPr>
          <w:rFonts w:ascii="Times New Roman" w:hAnsi="Times New Roman"/>
        </w:rPr>
        <w:t xml:space="preserve">La mancanza </w:t>
      </w:r>
      <w:r w:rsidR="00274835" w:rsidRPr="002A751F">
        <w:rPr>
          <w:rFonts w:ascii="Times New Roman" w:hAnsi="Times New Roman"/>
        </w:rPr>
        <w:t>de</w:t>
      </w:r>
      <w:r w:rsidR="002A751F">
        <w:rPr>
          <w:rFonts w:ascii="Times New Roman" w:hAnsi="Times New Roman"/>
        </w:rPr>
        <w:t>i</w:t>
      </w:r>
      <w:r w:rsidRPr="002A751F">
        <w:rPr>
          <w:rFonts w:ascii="Times New Roman" w:hAnsi="Times New Roman"/>
        </w:rPr>
        <w:t xml:space="preserve"> requisit</w:t>
      </w:r>
      <w:r w:rsidR="002A751F">
        <w:rPr>
          <w:rFonts w:ascii="Times New Roman" w:hAnsi="Times New Roman"/>
        </w:rPr>
        <w:t>i</w:t>
      </w:r>
      <w:r w:rsidR="00CA068D">
        <w:rPr>
          <w:rFonts w:ascii="Times New Roman" w:hAnsi="Times New Roman"/>
        </w:rPr>
        <w:t xml:space="preserve"> sopra riportati</w:t>
      </w:r>
      <w:r w:rsidRPr="002A751F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DE77F1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0D439F55" w:rsidR="00304271" w:rsidRPr="00DE77F1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>
        <w:rPr>
          <w:b/>
          <w:bCs/>
          <w:spacing w:val="-1"/>
          <w:sz w:val="22"/>
          <w:szCs w:val="22"/>
        </w:rPr>
        <w:t xml:space="preserve"> </w:t>
      </w:r>
      <w:r w:rsidR="00B122E8" w:rsidRPr="00DE77F1">
        <w:rPr>
          <w:b/>
          <w:bCs/>
          <w:spacing w:val="-1"/>
          <w:sz w:val="22"/>
          <w:szCs w:val="22"/>
        </w:rPr>
        <w:t>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BD260A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D260A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BD260A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BD260A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DE77F1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</w:p>
    <w:p w14:paraId="62EF3B37" w14:textId="126A75FD" w:rsidR="0027483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</w:t>
      </w:r>
    </w:p>
    <w:p w14:paraId="723AE66F" w14:textId="7C46A0CA" w:rsidR="00F367FB" w:rsidRPr="00DE77F1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283976D4" w14:textId="290001F7" w:rsidR="00E1518B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  <w:r w:rsidR="00274835">
        <w:rPr>
          <w:rFonts w:ascii="Times New Roman" w:hAnsi="Times New Roman"/>
        </w:rPr>
        <w:t xml:space="preserve"> </w:t>
      </w:r>
      <w:r w:rsidRPr="00DE77F1">
        <w:rPr>
          <w:rFonts w:ascii="Times New Roman" w:hAnsi="Times New Roman"/>
        </w:rPr>
        <w:t xml:space="preserve">  </w:t>
      </w:r>
      <w:r w:rsidR="00D52554" w:rsidRPr="00DE77F1">
        <w:rPr>
          <w:rFonts w:ascii="Times New Roman" w:hAnsi="Times New Roman"/>
        </w:rPr>
        <w:t>(autografa o digitale)</w:t>
      </w:r>
    </w:p>
    <w:sectPr w:rsidR="00E1518B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2735" w14:textId="77777777" w:rsidR="00121D63" w:rsidRDefault="00121D63">
      <w:pPr>
        <w:spacing w:after="0" w:line="240" w:lineRule="auto"/>
      </w:pPr>
      <w:r>
        <w:separator/>
      </w:r>
    </w:p>
  </w:endnote>
  <w:endnote w:type="continuationSeparator" w:id="0">
    <w:p w14:paraId="3F407CC0" w14:textId="77777777" w:rsidR="00121D63" w:rsidRDefault="0012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C012" w14:textId="77777777" w:rsidR="00121D63" w:rsidRDefault="00121D63">
      <w:pPr>
        <w:spacing w:after="0" w:line="240" w:lineRule="auto"/>
      </w:pPr>
      <w:r>
        <w:separator/>
      </w:r>
    </w:p>
  </w:footnote>
  <w:footnote w:type="continuationSeparator" w:id="0">
    <w:p w14:paraId="281EB055" w14:textId="77777777" w:rsidR="00121D63" w:rsidRDefault="0012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0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1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2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3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6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1"/>
  </w:num>
  <w:num w:numId="2" w16cid:durableId="27222856">
    <w:abstractNumId w:val="6"/>
  </w:num>
  <w:num w:numId="3" w16cid:durableId="1765881453">
    <w:abstractNumId w:val="14"/>
  </w:num>
  <w:num w:numId="4" w16cid:durableId="1391732675">
    <w:abstractNumId w:val="10"/>
  </w:num>
  <w:num w:numId="5" w16cid:durableId="1965845976">
    <w:abstractNumId w:val="13"/>
  </w:num>
  <w:num w:numId="6" w16cid:durableId="219560308">
    <w:abstractNumId w:val="2"/>
  </w:num>
  <w:num w:numId="7" w16cid:durableId="18553890">
    <w:abstractNumId w:val="15"/>
  </w:num>
  <w:num w:numId="8" w16cid:durableId="504981371">
    <w:abstractNumId w:val="7"/>
  </w:num>
  <w:num w:numId="9" w16cid:durableId="2034525541">
    <w:abstractNumId w:val="17"/>
  </w:num>
  <w:num w:numId="10" w16cid:durableId="126093132">
    <w:abstractNumId w:val="12"/>
  </w:num>
  <w:num w:numId="11" w16cid:durableId="1190291555">
    <w:abstractNumId w:val="3"/>
  </w:num>
  <w:num w:numId="12" w16cid:durableId="717245636">
    <w:abstractNumId w:val="8"/>
  </w:num>
  <w:num w:numId="13" w16cid:durableId="134445548">
    <w:abstractNumId w:val="1"/>
  </w:num>
  <w:num w:numId="14" w16cid:durableId="1217276809">
    <w:abstractNumId w:val="16"/>
  </w:num>
  <w:num w:numId="15" w16cid:durableId="1901790823">
    <w:abstractNumId w:val="0"/>
  </w:num>
  <w:num w:numId="16" w16cid:durableId="341131837">
    <w:abstractNumId w:val="9"/>
  </w:num>
  <w:num w:numId="17" w16cid:durableId="567765218">
    <w:abstractNumId w:val="4"/>
  </w:num>
  <w:num w:numId="18" w16cid:durableId="200543043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532E3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1D63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Stefano Famiglietti</dc:creator>
  <cp:lastModifiedBy>Stefano Famiglietti</cp:lastModifiedBy>
  <cp:revision>2</cp:revision>
  <cp:lastPrinted>2020-06-25T12:33:00Z</cp:lastPrinted>
  <dcterms:created xsi:type="dcterms:W3CDTF">2023-06-23T09:17:00Z</dcterms:created>
  <dcterms:modified xsi:type="dcterms:W3CDTF">2023-06-23T09:17:00Z</dcterms:modified>
</cp:coreProperties>
</file>